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8A" w:rsidRDefault="00B2108A" w:rsidP="00C93474">
      <w:pPr>
        <w:pStyle w:val="Date"/>
        <w:spacing w:after="120" w:line="288" w:lineRule="auto"/>
        <w:ind w:left="0" w:right="43"/>
        <w:rPr>
          <w:rFonts w:ascii="Arial" w:hAnsi="Arial" w:cs="Arial"/>
          <w:color w:val="FFFFFF"/>
          <w:sz w:val="20"/>
        </w:rPr>
      </w:pPr>
    </w:p>
    <w:tbl>
      <w:tblPr>
        <w:tblW w:w="11325" w:type="dxa"/>
        <w:jc w:val="center"/>
        <w:tblInd w:w="-612" w:type="dxa"/>
        <w:tblLayout w:type="fixed"/>
        <w:tblLook w:val="01E0"/>
      </w:tblPr>
      <w:tblGrid>
        <w:gridCol w:w="3038"/>
        <w:gridCol w:w="3985"/>
        <w:gridCol w:w="4302"/>
      </w:tblGrid>
      <w:tr w:rsidR="00B2108A" w:rsidRPr="00CD13D6" w:rsidTr="00A7527E">
        <w:trPr>
          <w:jc w:val="center"/>
        </w:trPr>
        <w:tc>
          <w:tcPr>
            <w:tcW w:w="3038" w:type="dxa"/>
          </w:tcPr>
          <w:p w:rsidR="00B2108A" w:rsidRPr="00CD13D6" w:rsidRDefault="00B2108A" w:rsidP="00C66DF8">
            <w:r w:rsidRPr="00CB6100">
              <w:rPr>
                <w:noProof/>
                <w:lang w:val="fr-LU" w:eastAsia="fr-L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style="width:143.25pt;height:83.25pt;visibility:visible">
                  <v:imagedata r:id="rId7" o:title=""/>
                </v:shape>
              </w:pict>
            </w:r>
          </w:p>
        </w:tc>
        <w:tc>
          <w:tcPr>
            <w:tcW w:w="3985" w:type="dxa"/>
          </w:tcPr>
          <w:p w:rsidR="00B2108A" w:rsidRPr="00CD13D6" w:rsidRDefault="00B2108A" w:rsidP="004837B7">
            <w:pPr>
              <w:spacing w:after="200" w:line="276" w:lineRule="auto"/>
              <w:ind w:left="-206" w:firstLine="206"/>
              <w:jc w:val="left"/>
            </w:pPr>
            <w:r w:rsidRPr="00CB6100">
              <w:rPr>
                <w:noProof/>
                <w:lang w:val="fr-LU" w:eastAsia="fr-LU"/>
              </w:rPr>
              <w:pict>
                <v:shape id="Picture 2" o:spid="_x0000_i1026" type="#_x0000_t75" style="width:175.5pt;height:44.25pt;visibility:visible">
                  <v:imagedata r:id="rId8" o:title=""/>
                </v:shape>
              </w:pict>
            </w:r>
          </w:p>
        </w:tc>
        <w:tc>
          <w:tcPr>
            <w:tcW w:w="4302" w:type="dxa"/>
          </w:tcPr>
          <w:p w:rsidR="00B2108A" w:rsidRPr="00CD13D6" w:rsidRDefault="00B2108A" w:rsidP="00A7527E">
            <w:pPr>
              <w:spacing w:after="200" w:line="276" w:lineRule="auto"/>
              <w:jc w:val="left"/>
            </w:pPr>
            <w:r w:rsidRPr="00CB6100">
              <w:rPr>
                <w:noProof/>
                <w:lang w:val="fr-LU" w:eastAsia="fr-LU"/>
              </w:rPr>
              <w:pict>
                <v:shape id="Picture 4" o:spid="_x0000_i1027" type="#_x0000_t75" style="width:151.5pt;height:57pt;visibility:visible">
                  <v:imagedata r:id="rId9" o:title=""/>
                </v:shape>
              </w:pict>
            </w:r>
          </w:p>
        </w:tc>
      </w:tr>
    </w:tbl>
    <w:p w:rsidR="00B2108A" w:rsidRDefault="00B2108A" w:rsidP="002B48FE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noProof/>
          <w:sz w:val="20"/>
        </w:rPr>
      </w:pPr>
    </w:p>
    <w:p w:rsidR="00B2108A" w:rsidRPr="00A7527E" w:rsidRDefault="00B2108A" w:rsidP="009E3B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A7527E">
        <w:rPr>
          <w:rFonts w:ascii="Arial" w:hAnsi="Arial" w:cs="Arial"/>
          <w:b/>
          <w:noProof/>
          <w:sz w:val="40"/>
          <w:szCs w:val="40"/>
        </w:rPr>
        <w:t>Année européenne des Citoyens 2013</w:t>
      </w:r>
    </w:p>
    <w:p w:rsidR="00B2108A" w:rsidRPr="00A7527E" w:rsidRDefault="00B2108A" w:rsidP="009E3B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A7527E">
        <w:rPr>
          <w:rFonts w:ascii="Arial" w:hAnsi="Arial" w:cs="Arial"/>
          <w:noProof/>
          <w:sz w:val="28"/>
          <w:szCs w:val="28"/>
        </w:rPr>
        <w:t>La parole est au citoyen!</w:t>
      </w:r>
    </w:p>
    <w:p w:rsidR="00B2108A" w:rsidRPr="00A7527E" w:rsidRDefault="00B2108A" w:rsidP="009E3B18">
      <w:pPr>
        <w:spacing w:after="0"/>
        <w:rPr>
          <w:rFonts w:ascii="Arial" w:hAnsi="Arial" w:cs="Arial"/>
          <w:color w:val="000000"/>
          <w:sz w:val="20"/>
        </w:rPr>
      </w:pPr>
    </w:p>
    <w:p w:rsidR="00B2108A" w:rsidRPr="00A7527E" w:rsidRDefault="00B2108A" w:rsidP="009E3B18">
      <w:pPr>
        <w:spacing w:after="0"/>
        <w:rPr>
          <w:rFonts w:ascii="Arial" w:hAnsi="Arial" w:cs="Arial"/>
          <w:color w:val="000000"/>
          <w:sz w:val="20"/>
        </w:rPr>
      </w:pPr>
    </w:p>
    <w:p w:rsidR="00B2108A" w:rsidRPr="00A7527E" w:rsidRDefault="00B2108A" w:rsidP="009E3B18">
      <w:pPr>
        <w:spacing w:after="0"/>
        <w:rPr>
          <w:rFonts w:ascii="Arial" w:hAnsi="Arial" w:cs="Arial"/>
          <w:color w:val="000000"/>
          <w:sz w:val="20"/>
        </w:rPr>
      </w:pPr>
    </w:p>
    <w:p w:rsidR="00B2108A" w:rsidRPr="00A7527E" w:rsidRDefault="00B2108A" w:rsidP="00A7527E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A7527E">
        <w:rPr>
          <w:rFonts w:ascii="Arial" w:hAnsi="Arial" w:cs="Arial"/>
          <w:color w:val="000000"/>
          <w:sz w:val="20"/>
        </w:rPr>
        <w:t>Programme coordonné du Bureau d'Information du Parlement européen à Luxembourg, de la Représentation de la Commission européenne au Luxembourg et du Ministère des Affaires étrangères</w:t>
      </w:r>
    </w:p>
    <w:p w:rsidR="00B2108A" w:rsidRDefault="00B2108A" w:rsidP="009E3B18">
      <w:pPr>
        <w:spacing w:after="0"/>
        <w:rPr>
          <w:rFonts w:ascii="Arial" w:hAnsi="Arial" w:cs="Arial"/>
          <w:color w:val="000000"/>
          <w:sz w:val="20"/>
        </w:rPr>
      </w:pPr>
    </w:p>
    <w:p w:rsidR="00B2108A" w:rsidRPr="00023902" w:rsidRDefault="00B2108A" w:rsidP="009E3B18">
      <w:pPr>
        <w:spacing w:after="0"/>
        <w:rPr>
          <w:rFonts w:ascii="Arial" w:hAnsi="Arial" w:cs="Arial"/>
          <w:color w:val="000000"/>
          <w:sz w:val="20"/>
        </w:rPr>
      </w:pPr>
    </w:p>
    <w:p w:rsidR="00B2108A" w:rsidRPr="00023902" w:rsidRDefault="00B2108A" w:rsidP="00B83026">
      <w:pPr>
        <w:spacing w:after="0"/>
        <w:rPr>
          <w:rFonts w:ascii="Arial" w:hAnsi="Arial" w:cs="Arial"/>
          <w:color w:val="000000"/>
          <w:sz w:val="20"/>
        </w:rPr>
      </w:pPr>
    </w:p>
    <w:tbl>
      <w:tblPr>
        <w:tblW w:w="1013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394"/>
        <w:gridCol w:w="3738"/>
      </w:tblGrid>
      <w:tr w:rsidR="00B2108A" w:rsidRPr="00023902" w:rsidTr="00B83026">
        <w:trPr>
          <w:trHeight w:val="1125"/>
        </w:trPr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22 février 2013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C43234">
              <w:rPr>
                <w:rFonts w:ascii="Arial" w:hAnsi="Arial" w:cs="Arial"/>
                <w:sz w:val="20"/>
                <w:lang w:eastAsia="fr-FR"/>
              </w:rPr>
              <w:t>Lancement de l'Année européenne des citoyens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i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i/>
                <w:sz w:val="20"/>
                <w:lang w:eastAsia="fr-FR"/>
              </w:rPr>
              <w:t>Conférence de presse à la Maison de l’Europe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Ministère des Affaires étrangères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Bureau d’information du Parlement européen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à Luxembourg</w:t>
            </w: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, Représentation de la Commission européenne au Luxembourg</w:t>
            </w:r>
          </w:p>
        </w:tc>
      </w:tr>
      <w:tr w:rsidR="00B2108A" w:rsidRPr="00023902" w:rsidTr="00B83026">
        <w:trPr>
          <w:trHeight w:val="1200"/>
        </w:trPr>
        <w:tc>
          <w:tcPr>
            <w:tcW w:w="6394" w:type="dxa"/>
            <w:tcBorders>
              <w:righ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15-18 mars 2013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>Festival des Migrations</w:t>
            </w:r>
          </w:p>
          <w:p w:rsidR="00B2108A" w:rsidRPr="00E53C74" w:rsidRDefault="00B2108A" w:rsidP="00E53C74">
            <w:pPr>
              <w:rPr>
                <w:szCs w:val="24"/>
                <w:lang w:eastAsia="fr-FR"/>
              </w:rPr>
            </w:pPr>
            <w:r w:rsidRPr="00E53C74">
              <w:rPr>
                <w:rFonts w:ascii="Arial" w:hAnsi="Arial" w:cs="Arial"/>
                <w:sz w:val="20"/>
                <w:lang w:eastAsia="fr-FR"/>
              </w:rPr>
              <w:t>Conférence sur le thème: "Citoyenneté européenne et identités culturelles. Quelles contributions à la conscience européenne?" (</w:t>
            </w:r>
            <w:r>
              <w:rPr>
                <w:rFonts w:ascii="Arial" w:hAnsi="Arial" w:cs="Arial"/>
                <w:sz w:val="20"/>
                <w:lang w:eastAsia="fr-FR"/>
              </w:rPr>
              <w:t xml:space="preserve">le </w:t>
            </w:r>
            <w:r w:rsidRPr="00E53C74">
              <w:rPr>
                <w:rFonts w:ascii="Arial" w:hAnsi="Arial" w:cs="Arial"/>
                <w:sz w:val="20"/>
                <w:lang w:eastAsia="fr-FR"/>
              </w:rPr>
              <w:t>15</w:t>
            </w:r>
            <w:r>
              <w:rPr>
                <w:rFonts w:ascii="Arial" w:hAnsi="Arial" w:cs="Arial"/>
                <w:sz w:val="20"/>
                <w:lang w:eastAsia="fr-FR"/>
              </w:rPr>
              <w:t xml:space="preserve"> mars</w:t>
            </w:r>
            <w:r w:rsidRPr="00E53C74"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lang w:eastAsia="fr-FR"/>
              </w:rPr>
              <w:t xml:space="preserve">à </w:t>
            </w:r>
            <w:r w:rsidRPr="00E53C74">
              <w:rPr>
                <w:rFonts w:ascii="Arial" w:hAnsi="Arial" w:cs="Arial"/>
                <w:sz w:val="20"/>
                <w:lang w:eastAsia="fr-FR"/>
              </w:rPr>
              <w:t>19h</w:t>
            </w:r>
            <w:r>
              <w:rPr>
                <w:rFonts w:ascii="Arial" w:hAnsi="Arial" w:cs="Arial"/>
                <w:sz w:val="20"/>
                <w:lang w:eastAsia="fr-FR"/>
              </w:rPr>
              <w:t>00</w:t>
            </w:r>
            <w:r w:rsidRPr="00E53C74">
              <w:rPr>
                <w:rFonts w:ascii="Arial" w:hAnsi="Arial" w:cs="Arial"/>
                <w:sz w:val="20"/>
                <w:lang w:eastAsia="fr-FR"/>
              </w:rPr>
              <w:t xml:space="preserve">) </w:t>
            </w:r>
            <w:bookmarkStart w:id="0" w:name="_GoBack"/>
            <w:bookmarkEnd w:id="0"/>
            <w:r w:rsidRPr="00E53C74">
              <w:rPr>
                <w:rFonts w:ascii="Arial" w:hAnsi="Arial" w:cs="Arial"/>
                <w:sz w:val="20"/>
                <w:lang w:eastAsia="fr-FR"/>
              </w:rPr>
              <w:t>et présence au Festival afin de sensibiliser les ressortissants de l'UE à la citoyenneté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i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i/>
                <w:sz w:val="20"/>
                <w:lang w:eastAsia="fr-FR"/>
              </w:rPr>
              <w:t>Luxexpo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Bureau d’information du Parlement européen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à Luxembourg en collaboration avec le Comité de Liaison des Associations d’Étrangers (CLAE)</w:t>
            </w:r>
          </w:p>
        </w:tc>
      </w:tr>
      <w:tr w:rsidR="00B2108A" w:rsidRPr="00023902" w:rsidTr="00B83026">
        <w:trPr>
          <w:trHeight w:val="1200"/>
        </w:trPr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:rsidR="00B2108A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8 avril 2013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>Table ronde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 «De quels moyens disposent les citoyens européens pour faire entendre leur voix dans la prise de décision européenne ?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>»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br/>
            </w:r>
            <w:r w:rsidRPr="00C43234">
              <w:rPr>
                <w:rFonts w:ascii="Arial" w:hAnsi="Arial" w:cs="Arial"/>
                <w:sz w:val="20"/>
                <w:lang w:eastAsia="fr-FR"/>
              </w:rPr>
              <w:t>Invités: député européen, officiel représentant la Commission européenne, député national, ministre (Mme Modert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 xml:space="preserve"> (tbc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>)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i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i/>
                <w:sz w:val="20"/>
                <w:lang w:eastAsia="fr-FR"/>
              </w:rPr>
              <w:t>Carré Rotondes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Ministère des Affaires étrangères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Bureau d’information du Parlement européen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à Luxembourg</w:t>
            </w: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Représentation de la Commission européenne au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Luxembourg</w:t>
            </w:r>
          </w:p>
        </w:tc>
      </w:tr>
      <w:tr w:rsidR="00B2108A" w:rsidRPr="00023902" w:rsidTr="00B83026">
        <w:trPr>
          <w:trHeight w:val="930"/>
        </w:trPr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:rsidR="00B2108A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4 mai 2013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>Fête de l’Europe sur le thème de la Citoyenneté européenne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i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i/>
                <w:sz w:val="20"/>
                <w:lang w:eastAsia="fr-FR"/>
              </w:rPr>
              <w:t xml:space="preserve">Place Clairefontaine 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Coordination: </w:t>
            </w: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 xml:space="preserve">Représentation de la Commission européenne au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Luxembourg</w:t>
            </w:r>
          </w:p>
        </w:tc>
      </w:tr>
      <w:tr w:rsidR="00B2108A" w:rsidRPr="00023902" w:rsidTr="00B83026">
        <w:trPr>
          <w:trHeight w:val="900"/>
        </w:trPr>
        <w:tc>
          <w:tcPr>
            <w:tcW w:w="6394" w:type="dxa"/>
            <w:tcBorders>
              <w:righ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13 mai 2013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 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Forum transfrontalier 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 xml:space="preserve">étudiants 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 xml:space="preserve">Forum 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avec 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 xml:space="preserve">étudiants 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>autour des droits des citoyens</w:t>
            </w:r>
          </w:p>
          <w:p w:rsidR="00B2108A" w:rsidRPr="00023902" w:rsidRDefault="00B2108A" w:rsidP="00B83026">
            <w:pPr>
              <w:spacing w:after="0"/>
              <w:jc w:val="right"/>
              <w:rPr>
                <w:rFonts w:ascii="Arial" w:hAnsi="Arial" w:cs="Arial"/>
                <w:i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i/>
                <w:sz w:val="20"/>
                <w:lang w:eastAsia="fr-FR"/>
              </w:rPr>
              <w:t>Lycée germano-luxembourgeois Schengen de Perl</w:t>
            </w:r>
          </w:p>
          <w:p w:rsidR="00B2108A" w:rsidRPr="00C43234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Bureau d’information du Parlement européen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à Luxembourg en collaboration avec le Bureau d’information du Parlement européen à Berlin</w:t>
            </w:r>
          </w:p>
        </w:tc>
      </w:tr>
      <w:tr w:rsidR="00B2108A" w:rsidRPr="00023902" w:rsidTr="00B83026">
        <w:trPr>
          <w:trHeight w:val="1395"/>
        </w:trPr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:rsidR="00B2108A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8 juin 2013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>Marathon ING Luxembourg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Les 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>I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nstitutions 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 xml:space="preserve">européennes 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>basées au Luxembourg participent avec une équipe commune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 xml:space="preserve"> au Marathon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>. Un partenariat avec un programme de traitement de la toxicomanie et un programme en faveur des sans-abri a été établi dans le but de sensibiliser aux citoyens en détresse.</w:t>
            </w:r>
          </w:p>
          <w:p w:rsidR="00B2108A" w:rsidRPr="00023902" w:rsidRDefault="00B2108A" w:rsidP="00B83026">
            <w:pPr>
              <w:spacing w:after="0"/>
              <w:jc w:val="right"/>
              <w:rPr>
                <w:rFonts w:ascii="Arial" w:hAnsi="Arial" w:cs="Arial"/>
                <w:i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i/>
                <w:sz w:val="20"/>
                <w:lang w:eastAsia="fr-FR"/>
              </w:rPr>
              <w:t>Luxembourg ville</w:t>
            </w:r>
          </w:p>
          <w:p w:rsidR="00B2108A" w:rsidRPr="00C43234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 xml:space="preserve">Représentation de la Commission européenne au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Luxembourg</w:t>
            </w:r>
          </w:p>
        </w:tc>
      </w:tr>
      <w:tr w:rsidR="00B2108A" w:rsidRPr="00023902" w:rsidTr="00B83026">
        <w:trPr>
          <w:trHeight w:val="900"/>
        </w:trPr>
        <w:tc>
          <w:tcPr>
            <w:tcW w:w="6394" w:type="dxa"/>
            <w:tcBorders>
              <w:right w:val="single" w:sz="4" w:space="0" w:color="auto"/>
            </w:tcBorders>
            <w:vAlign w:val="center"/>
          </w:tcPr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30 juin 2013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 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>Fête du Citoyen européen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C43234">
              <w:rPr>
                <w:rFonts w:ascii="Arial" w:hAnsi="Arial" w:cs="Arial"/>
                <w:sz w:val="20"/>
                <w:lang w:eastAsia="fr-FR"/>
              </w:rPr>
              <w:t>La parole au Citoyen européen! Sur fond de fête populaire, les citoyens de la Grande Région pourront s'exprimer et débattre avec des politiciens locaux, nationaux et européens.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i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i/>
                <w:sz w:val="20"/>
                <w:lang w:eastAsia="fr-FR"/>
              </w:rPr>
              <w:t>Rockhal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 xml:space="preserve">Représentation de la Commission européenne au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Luxembourg</w:t>
            </w:r>
          </w:p>
        </w:tc>
      </w:tr>
      <w:tr w:rsidR="00B2108A" w:rsidRPr="00023902" w:rsidTr="00B83026">
        <w:trPr>
          <w:trHeight w:val="1200"/>
        </w:trPr>
        <w:tc>
          <w:tcPr>
            <w:tcW w:w="6394" w:type="dxa"/>
            <w:tcBorders>
              <w:righ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Juin 2013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>Train spécial Année européenne des Citoyens 2013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C43234">
              <w:rPr>
                <w:rFonts w:ascii="Arial" w:hAnsi="Arial" w:cs="Arial"/>
                <w:sz w:val="20"/>
                <w:lang w:eastAsia="fr-FR"/>
              </w:rPr>
              <w:t>Dans le but de sensibiliser les citoyens sur leurs droits et devoirs, un train spécial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>circulera  entre Luxembourg, Arlon (B) et Thionville (F), qui proposera des informations et activités liées à la citoyenneté et aux élections européennes.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i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i/>
                <w:sz w:val="20"/>
                <w:lang w:eastAsia="fr-FR"/>
              </w:rPr>
              <w:t>Train entre Luxembourg, Arlon et Thionville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Bureau d’information du Parlement européen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à Luxembourg en collaboration avec les CFL et le groupement des amis du rail</w:t>
            </w:r>
          </w:p>
        </w:tc>
      </w:tr>
      <w:tr w:rsidR="00B2108A" w:rsidRPr="00023902" w:rsidTr="00B83026">
        <w:trPr>
          <w:trHeight w:val="720"/>
        </w:trPr>
        <w:tc>
          <w:tcPr>
            <w:tcW w:w="6394" w:type="dxa"/>
            <w:tcBorders>
              <w:righ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Juin (à confirmer)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>Table ronde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20"/>
                <w:lang w:eastAsia="fr-FR"/>
              </w:rPr>
              <w:t>« L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e rapport de la Commission européenne sur la 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>c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>itoyenneté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> »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</w:p>
          <w:p w:rsidR="00B2108A" w:rsidRPr="00C43234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Ministère des Affaires étrangères</w:t>
            </w: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Bureau d’information du Parlement européen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à Luxembourg</w:t>
            </w: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Représentation de la Commission européenne au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Luxembourg</w:t>
            </w:r>
          </w:p>
        </w:tc>
      </w:tr>
      <w:tr w:rsidR="00B2108A" w:rsidRPr="00023902" w:rsidTr="00B83026">
        <w:trPr>
          <w:trHeight w:val="840"/>
        </w:trPr>
        <w:tc>
          <w:tcPr>
            <w:tcW w:w="6394" w:type="dxa"/>
            <w:tcBorders>
              <w:righ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b/>
                <w:sz w:val="20"/>
                <w:lang w:eastAsia="fr-FR"/>
              </w:rPr>
            </w:pP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b/>
                <w:sz w:val="20"/>
                <w:lang w:eastAsia="fr-FR"/>
              </w:rPr>
              <w:t>Durant l’année (à confirmer)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br/>
            </w:r>
            <w:r w:rsidRPr="00023902">
              <w:rPr>
                <w:rFonts w:ascii="Arial" w:hAnsi="Arial" w:cs="Arial"/>
                <w:sz w:val="20"/>
                <w:lang w:eastAsia="fr-FR"/>
              </w:rPr>
              <w:t>Exposition photographique « Année européenne »</w:t>
            </w:r>
          </w:p>
          <w:p w:rsidR="00B2108A" w:rsidRPr="00023902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  <w:r w:rsidRPr="00C43234">
              <w:rPr>
                <w:rFonts w:ascii="Arial" w:hAnsi="Arial" w:cs="Arial"/>
                <w:sz w:val="20"/>
                <w:lang w:eastAsia="fr-FR"/>
              </w:rPr>
              <w:t xml:space="preserve">La photographie en tant qu'instrument de </w:t>
            </w:r>
            <w:r w:rsidRPr="00023902">
              <w:rPr>
                <w:rFonts w:ascii="Arial" w:hAnsi="Arial" w:cs="Arial"/>
                <w:sz w:val="20"/>
                <w:lang w:eastAsia="fr-FR"/>
              </w:rPr>
              <w:t>sensibilisation</w:t>
            </w:r>
            <w:r w:rsidRPr="00C43234">
              <w:rPr>
                <w:rFonts w:ascii="Arial" w:hAnsi="Arial" w:cs="Arial"/>
                <w:sz w:val="20"/>
                <w:lang w:eastAsia="fr-FR"/>
              </w:rPr>
              <w:t>, d'expression et de réflexion</w:t>
            </w:r>
          </w:p>
          <w:p w:rsidR="00B2108A" w:rsidRPr="00C43234" w:rsidRDefault="00B2108A" w:rsidP="00B83026">
            <w:pPr>
              <w:spacing w:after="0"/>
              <w:jc w:val="left"/>
              <w:rPr>
                <w:rFonts w:ascii="Arial" w:hAnsi="Arial" w:cs="Arial"/>
                <w:sz w:val="20"/>
                <w:lang w:eastAsia="fr-FR"/>
              </w:rPr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33CCCC" w:fill="FFFFFF"/>
            <w:vAlign w:val="center"/>
          </w:tcPr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Default="00B2108A" w:rsidP="00B8302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B2108A" w:rsidRPr="00C43234" w:rsidRDefault="00B2108A" w:rsidP="00B83026">
            <w:pPr>
              <w:spacing w:after="0"/>
              <w:jc w:val="right"/>
              <w:rPr>
                <w:rFonts w:ascii="Arial" w:hAnsi="Arial" w:cs="Arial"/>
                <w:sz w:val="20"/>
                <w:lang w:eastAsia="fr-FR"/>
              </w:rPr>
            </w:pPr>
            <w:r w:rsidRPr="00023902">
              <w:rPr>
                <w:rFonts w:ascii="Arial" w:hAnsi="Arial" w:cs="Arial"/>
                <w:sz w:val="16"/>
                <w:szCs w:val="16"/>
                <w:lang w:eastAsia="fr-FR"/>
              </w:rPr>
              <w:t>Bureau d’information du Parlement européen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à Luxembourg</w:t>
            </w:r>
          </w:p>
        </w:tc>
      </w:tr>
    </w:tbl>
    <w:p w:rsidR="00B2108A" w:rsidRPr="00023902" w:rsidRDefault="00B2108A" w:rsidP="00B83026">
      <w:pPr>
        <w:spacing w:after="0"/>
        <w:rPr>
          <w:rFonts w:ascii="Arial" w:hAnsi="Arial" w:cs="Arial"/>
          <w:color w:val="000000"/>
          <w:sz w:val="20"/>
        </w:rPr>
      </w:pPr>
    </w:p>
    <w:p w:rsidR="00B2108A" w:rsidRDefault="00B2108A" w:rsidP="00B83026">
      <w:pPr>
        <w:spacing w:after="0"/>
        <w:rPr>
          <w:rFonts w:ascii="Arial" w:hAnsi="Arial" w:cs="Arial"/>
          <w:color w:val="000000"/>
          <w:sz w:val="20"/>
        </w:rPr>
      </w:pPr>
    </w:p>
    <w:p w:rsidR="00B2108A" w:rsidRPr="00023902" w:rsidRDefault="00B2108A" w:rsidP="00B83026">
      <w:pPr>
        <w:spacing w:after="0"/>
        <w:rPr>
          <w:rFonts w:ascii="Arial" w:hAnsi="Arial" w:cs="Arial"/>
          <w:color w:val="000000"/>
          <w:sz w:val="20"/>
        </w:rPr>
      </w:pPr>
    </w:p>
    <w:p w:rsidR="00B2108A" w:rsidRPr="00023902" w:rsidRDefault="00B2108A" w:rsidP="009E3B18">
      <w:pPr>
        <w:spacing w:after="0"/>
        <w:rPr>
          <w:rFonts w:ascii="Arial" w:hAnsi="Arial" w:cs="Arial"/>
          <w:color w:val="000000"/>
          <w:sz w:val="20"/>
        </w:rPr>
      </w:pPr>
    </w:p>
    <w:p w:rsidR="00B2108A" w:rsidRDefault="00B2108A" w:rsidP="009212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/>
          <w:sz w:val="20"/>
        </w:rPr>
      </w:pPr>
      <w:r w:rsidRPr="00CB6100">
        <w:rPr>
          <w:rFonts w:ascii="Arial" w:hAnsi="Arial" w:cs="Arial"/>
          <w:noProof/>
          <w:sz w:val="20"/>
          <w:lang w:val="fr-LU" w:eastAsia="fr-LU"/>
        </w:rPr>
        <w:pict>
          <v:shape id="_x0000_i1028" type="#_x0000_t75" style="width:237pt;height:149.25pt;visibility:visible">
            <v:imagedata r:id="rId10" o:title=""/>
          </v:shape>
        </w:pict>
      </w:r>
    </w:p>
    <w:p w:rsidR="00B2108A" w:rsidRDefault="00B2108A" w:rsidP="009212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/>
          <w:sz w:val="20"/>
        </w:rPr>
      </w:pPr>
    </w:p>
    <w:p w:rsidR="00B2108A" w:rsidRDefault="00B2108A" w:rsidP="009212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/>
          <w:sz w:val="20"/>
        </w:rPr>
      </w:pPr>
    </w:p>
    <w:p w:rsidR="00B2108A" w:rsidRDefault="00B2108A" w:rsidP="009212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/>
          <w:sz w:val="20"/>
        </w:rPr>
      </w:pPr>
    </w:p>
    <w:p w:rsidR="00B2108A" w:rsidRDefault="00B2108A" w:rsidP="009212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/>
          <w:sz w:val="20"/>
        </w:rPr>
      </w:pPr>
    </w:p>
    <w:p w:rsidR="00B2108A" w:rsidRPr="00E53C74" w:rsidRDefault="00B2108A" w:rsidP="00E53C74">
      <w:pPr>
        <w:rPr>
          <w:szCs w:val="24"/>
          <w:lang w:eastAsia="fr-FR"/>
        </w:rPr>
      </w:pPr>
      <w:r w:rsidRPr="00E53C74">
        <w:rPr>
          <w:rFonts w:ascii="Arial" w:hAnsi="Arial" w:cs="Arial"/>
          <w:sz w:val="20"/>
          <w:lang w:eastAsia="fr-FR"/>
        </w:rPr>
        <w:t>Conférence sur le thème: "Citoyenneté européenne et identités culturelles. Quelles contributions à la conscience européenne?" (15/3, 19h) et présence au Festival afin de sensibiliser les ressortissants de l'UE à la citoyenneté</w:t>
      </w:r>
    </w:p>
    <w:p w:rsidR="00B2108A" w:rsidRPr="00023902" w:rsidRDefault="00B2108A" w:rsidP="009212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/>
          <w:sz w:val="20"/>
        </w:rPr>
      </w:pPr>
    </w:p>
    <w:sectPr w:rsidR="00B2108A" w:rsidRPr="00023902" w:rsidSect="00023902">
      <w:footerReference w:type="default" r:id="rId11"/>
      <w:pgSz w:w="11907" w:h="16840" w:code="9"/>
      <w:pgMar w:top="568" w:right="1134" w:bottom="568" w:left="1276" w:header="601" w:footer="41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8A" w:rsidRDefault="00B2108A">
      <w:r>
        <w:separator/>
      </w:r>
    </w:p>
  </w:endnote>
  <w:endnote w:type="continuationSeparator" w:id="0">
    <w:p w:rsidR="00B2108A" w:rsidRDefault="00B2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8A" w:rsidRDefault="00B2108A">
    <w:pPr>
      <w:pStyle w:val="Footer"/>
      <w:jc w:val="center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8A" w:rsidRDefault="00B2108A">
      <w:r>
        <w:separator/>
      </w:r>
    </w:p>
  </w:footnote>
  <w:footnote w:type="continuationSeparator" w:id="0">
    <w:p w:rsidR="00B2108A" w:rsidRDefault="00B21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25FC9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6B30B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78D2A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4727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A741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952B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BE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3802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3">
    <w:nsid w:val="35425A1D"/>
    <w:multiLevelType w:val="singleLevel"/>
    <w:tmpl w:val="9CD894D0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6"/>
  </w:num>
  <w:num w:numId="21">
    <w:abstractNumId w:val="7"/>
  </w:num>
  <w:num w:numId="22">
    <w:abstractNumId w:val="13"/>
  </w:num>
  <w:num w:numId="23">
    <w:abstractNumId w:val="19"/>
  </w:num>
  <w:num w:numId="24">
    <w:abstractNumId w:val="14"/>
  </w:num>
  <w:num w:numId="25">
    <w:abstractNumId w:val="12"/>
  </w:num>
  <w:num w:numId="26">
    <w:abstractNumId w:val="10"/>
  </w:num>
  <w:num w:numId="27">
    <w:abstractNumId w:val="9"/>
  </w:num>
  <w:num w:numId="28">
    <w:abstractNumId w:val="20"/>
  </w:num>
  <w:num w:numId="29">
    <w:abstractNumId w:val="22"/>
  </w:num>
  <w:num w:numId="30">
    <w:abstractNumId w:val="21"/>
  </w:num>
  <w:num w:numId="31">
    <w:abstractNumId w:val="23"/>
  </w:num>
  <w:num w:numId="32">
    <w:abstractNumId w:val="11"/>
  </w:num>
  <w:num w:numId="33">
    <w:abstractNumId w:val="15"/>
  </w:num>
  <w:num w:numId="34">
    <w:abstractNumId w:val="17"/>
  </w:num>
  <w:num w:numId="35">
    <w:abstractNumId w:val="16"/>
  </w:num>
  <w:num w:numId="36">
    <w:abstractNumId w:val="8"/>
  </w:num>
  <w:num w:numId="37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urolookDoctype" w:val="NOT"/>
    <w:docVar w:name="EurolookLanguage" w:val="1036"/>
    <w:docVar w:name="EurolookVersion" w:val="3.7"/>
  </w:docVars>
  <w:rsids>
    <w:rsidRoot w:val="001E478D"/>
    <w:rsid w:val="000030AB"/>
    <w:rsid w:val="0002201B"/>
    <w:rsid w:val="00022635"/>
    <w:rsid w:val="00023902"/>
    <w:rsid w:val="00042FBC"/>
    <w:rsid w:val="00047170"/>
    <w:rsid w:val="00054A9E"/>
    <w:rsid w:val="00055F3A"/>
    <w:rsid w:val="00060714"/>
    <w:rsid w:val="00064654"/>
    <w:rsid w:val="000710D3"/>
    <w:rsid w:val="00077C50"/>
    <w:rsid w:val="00083F3D"/>
    <w:rsid w:val="0008697D"/>
    <w:rsid w:val="00090575"/>
    <w:rsid w:val="00091EEA"/>
    <w:rsid w:val="000B4CA3"/>
    <w:rsid w:val="000D6652"/>
    <w:rsid w:val="000E5B0F"/>
    <w:rsid w:val="000E6F99"/>
    <w:rsid w:val="000F0A92"/>
    <w:rsid w:val="000F3E69"/>
    <w:rsid w:val="00122667"/>
    <w:rsid w:val="001239E8"/>
    <w:rsid w:val="001323FA"/>
    <w:rsid w:val="001356A1"/>
    <w:rsid w:val="00140CB3"/>
    <w:rsid w:val="00144229"/>
    <w:rsid w:val="00146C0F"/>
    <w:rsid w:val="00150B91"/>
    <w:rsid w:val="00151962"/>
    <w:rsid w:val="0015634C"/>
    <w:rsid w:val="0016103D"/>
    <w:rsid w:val="00161986"/>
    <w:rsid w:val="00162857"/>
    <w:rsid w:val="001642DF"/>
    <w:rsid w:val="0016651C"/>
    <w:rsid w:val="001709D5"/>
    <w:rsid w:val="00170D5C"/>
    <w:rsid w:val="001735BD"/>
    <w:rsid w:val="001773C9"/>
    <w:rsid w:val="00181A93"/>
    <w:rsid w:val="00185B51"/>
    <w:rsid w:val="00187FE9"/>
    <w:rsid w:val="001A0BA9"/>
    <w:rsid w:val="001C0308"/>
    <w:rsid w:val="001C3F68"/>
    <w:rsid w:val="001D0AC7"/>
    <w:rsid w:val="001D2490"/>
    <w:rsid w:val="001E3E21"/>
    <w:rsid w:val="001E478D"/>
    <w:rsid w:val="001F51DF"/>
    <w:rsid w:val="00206425"/>
    <w:rsid w:val="002107B0"/>
    <w:rsid w:val="00212438"/>
    <w:rsid w:val="00217AB4"/>
    <w:rsid w:val="002260E6"/>
    <w:rsid w:val="002275AF"/>
    <w:rsid w:val="00230C96"/>
    <w:rsid w:val="00244831"/>
    <w:rsid w:val="00247D20"/>
    <w:rsid w:val="00261910"/>
    <w:rsid w:val="00261D16"/>
    <w:rsid w:val="00272F30"/>
    <w:rsid w:val="00277689"/>
    <w:rsid w:val="0028178A"/>
    <w:rsid w:val="00295E2B"/>
    <w:rsid w:val="002A1943"/>
    <w:rsid w:val="002B48FE"/>
    <w:rsid w:val="002B5B76"/>
    <w:rsid w:val="002F3D0C"/>
    <w:rsid w:val="002F4ABA"/>
    <w:rsid w:val="002F7679"/>
    <w:rsid w:val="003002E3"/>
    <w:rsid w:val="00302B53"/>
    <w:rsid w:val="00303231"/>
    <w:rsid w:val="00312D3C"/>
    <w:rsid w:val="0031537F"/>
    <w:rsid w:val="003158E2"/>
    <w:rsid w:val="00316CEB"/>
    <w:rsid w:val="0034477A"/>
    <w:rsid w:val="003454C8"/>
    <w:rsid w:val="003551A2"/>
    <w:rsid w:val="00370053"/>
    <w:rsid w:val="00384D17"/>
    <w:rsid w:val="003877CE"/>
    <w:rsid w:val="00391CB8"/>
    <w:rsid w:val="003A2612"/>
    <w:rsid w:val="003A348D"/>
    <w:rsid w:val="003A6250"/>
    <w:rsid w:val="003D6365"/>
    <w:rsid w:val="003F307D"/>
    <w:rsid w:val="003F4F96"/>
    <w:rsid w:val="004023F3"/>
    <w:rsid w:val="00406D44"/>
    <w:rsid w:val="00411CD2"/>
    <w:rsid w:val="004151A5"/>
    <w:rsid w:val="00422983"/>
    <w:rsid w:val="00427255"/>
    <w:rsid w:val="00436E59"/>
    <w:rsid w:val="004622EB"/>
    <w:rsid w:val="0046559E"/>
    <w:rsid w:val="00467B93"/>
    <w:rsid w:val="00483310"/>
    <w:rsid w:val="004837B7"/>
    <w:rsid w:val="00485153"/>
    <w:rsid w:val="00490108"/>
    <w:rsid w:val="0049373D"/>
    <w:rsid w:val="004A11A5"/>
    <w:rsid w:val="004A1411"/>
    <w:rsid w:val="004A7535"/>
    <w:rsid w:val="004B4290"/>
    <w:rsid w:val="004B5C75"/>
    <w:rsid w:val="004C0DE8"/>
    <w:rsid w:val="004C32D2"/>
    <w:rsid w:val="004C5094"/>
    <w:rsid w:val="004D3FAB"/>
    <w:rsid w:val="004E3B2F"/>
    <w:rsid w:val="004F089E"/>
    <w:rsid w:val="004F3B03"/>
    <w:rsid w:val="004F4F0A"/>
    <w:rsid w:val="00501703"/>
    <w:rsid w:val="00515304"/>
    <w:rsid w:val="0051593F"/>
    <w:rsid w:val="00517C9B"/>
    <w:rsid w:val="00517CE0"/>
    <w:rsid w:val="0052107A"/>
    <w:rsid w:val="00540014"/>
    <w:rsid w:val="005426A1"/>
    <w:rsid w:val="00564E24"/>
    <w:rsid w:val="0056601C"/>
    <w:rsid w:val="00567C95"/>
    <w:rsid w:val="00581E90"/>
    <w:rsid w:val="00583689"/>
    <w:rsid w:val="00587A82"/>
    <w:rsid w:val="00592DDF"/>
    <w:rsid w:val="00592F69"/>
    <w:rsid w:val="00594CA5"/>
    <w:rsid w:val="005978B8"/>
    <w:rsid w:val="005A5DF0"/>
    <w:rsid w:val="005B3A1D"/>
    <w:rsid w:val="005B7D20"/>
    <w:rsid w:val="005C4036"/>
    <w:rsid w:val="005F145B"/>
    <w:rsid w:val="005F5DD8"/>
    <w:rsid w:val="00601B15"/>
    <w:rsid w:val="00602F91"/>
    <w:rsid w:val="00603030"/>
    <w:rsid w:val="00616A99"/>
    <w:rsid w:val="00620458"/>
    <w:rsid w:val="00626FE4"/>
    <w:rsid w:val="00634135"/>
    <w:rsid w:val="00646794"/>
    <w:rsid w:val="00652DB6"/>
    <w:rsid w:val="006640DD"/>
    <w:rsid w:val="006659D3"/>
    <w:rsid w:val="00673949"/>
    <w:rsid w:val="00696BFA"/>
    <w:rsid w:val="006A00E2"/>
    <w:rsid w:val="006A6CA3"/>
    <w:rsid w:val="006B2D62"/>
    <w:rsid w:val="006C1D82"/>
    <w:rsid w:val="006C31A2"/>
    <w:rsid w:val="006D13A0"/>
    <w:rsid w:val="006D3848"/>
    <w:rsid w:val="006E6549"/>
    <w:rsid w:val="006E70A9"/>
    <w:rsid w:val="006F0670"/>
    <w:rsid w:val="007044B3"/>
    <w:rsid w:val="007159D3"/>
    <w:rsid w:val="00717F4B"/>
    <w:rsid w:val="0072298D"/>
    <w:rsid w:val="00723BDE"/>
    <w:rsid w:val="007250F3"/>
    <w:rsid w:val="007307F0"/>
    <w:rsid w:val="00733DDB"/>
    <w:rsid w:val="0074025A"/>
    <w:rsid w:val="00740708"/>
    <w:rsid w:val="00740722"/>
    <w:rsid w:val="00744BA9"/>
    <w:rsid w:val="00757C0A"/>
    <w:rsid w:val="00765EDD"/>
    <w:rsid w:val="007663C3"/>
    <w:rsid w:val="0077281B"/>
    <w:rsid w:val="007732FD"/>
    <w:rsid w:val="0078338E"/>
    <w:rsid w:val="007904FF"/>
    <w:rsid w:val="007934ED"/>
    <w:rsid w:val="007B5D40"/>
    <w:rsid w:val="007D3865"/>
    <w:rsid w:val="007E37CB"/>
    <w:rsid w:val="007E4840"/>
    <w:rsid w:val="00810489"/>
    <w:rsid w:val="00812001"/>
    <w:rsid w:val="00815FB9"/>
    <w:rsid w:val="008206D0"/>
    <w:rsid w:val="00820E14"/>
    <w:rsid w:val="0082106C"/>
    <w:rsid w:val="008223D6"/>
    <w:rsid w:val="00843981"/>
    <w:rsid w:val="00861C9A"/>
    <w:rsid w:val="00864E70"/>
    <w:rsid w:val="008679B3"/>
    <w:rsid w:val="00872610"/>
    <w:rsid w:val="0088243D"/>
    <w:rsid w:val="00884353"/>
    <w:rsid w:val="008905D4"/>
    <w:rsid w:val="00893C22"/>
    <w:rsid w:val="00895320"/>
    <w:rsid w:val="008B56F1"/>
    <w:rsid w:val="008C7BFE"/>
    <w:rsid w:val="008E00B8"/>
    <w:rsid w:val="008E1560"/>
    <w:rsid w:val="008E40D1"/>
    <w:rsid w:val="00905AB2"/>
    <w:rsid w:val="0090661A"/>
    <w:rsid w:val="00913200"/>
    <w:rsid w:val="00913D78"/>
    <w:rsid w:val="0092089D"/>
    <w:rsid w:val="009212E8"/>
    <w:rsid w:val="00931974"/>
    <w:rsid w:val="00936860"/>
    <w:rsid w:val="009436E9"/>
    <w:rsid w:val="0095577F"/>
    <w:rsid w:val="00955E6F"/>
    <w:rsid w:val="00961987"/>
    <w:rsid w:val="0097404A"/>
    <w:rsid w:val="0099327E"/>
    <w:rsid w:val="00994157"/>
    <w:rsid w:val="009A5595"/>
    <w:rsid w:val="009B1388"/>
    <w:rsid w:val="009B1825"/>
    <w:rsid w:val="009B4D96"/>
    <w:rsid w:val="009B507C"/>
    <w:rsid w:val="009C1C78"/>
    <w:rsid w:val="009D7A6D"/>
    <w:rsid w:val="009E0EC3"/>
    <w:rsid w:val="009E3B18"/>
    <w:rsid w:val="009E5074"/>
    <w:rsid w:val="009F5DCF"/>
    <w:rsid w:val="00A01021"/>
    <w:rsid w:val="00A039BD"/>
    <w:rsid w:val="00A135E3"/>
    <w:rsid w:val="00A3573A"/>
    <w:rsid w:val="00A4004C"/>
    <w:rsid w:val="00A558A2"/>
    <w:rsid w:val="00A66C9F"/>
    <w:rsid w:val="00A738D3"/>
    <w:rsid w:val="00A74359"/>
    <w:rsid w:val="00A7527E"/>
    <w:rsid w:val="00A75A8C"/>
    <w:rsid w:val="00A85789"/>
    <w:rsid w:val="00A859C1"/>
    <w:rsid w:val="00A95B4C"/>
    <w:rsid w:val="00A9677E"/>
    <w:rsid w:val="00A96C98"/>
    <w:rsid w:val="00AA658F"/>
    <w:rsid w:val="00AB1261"/>
    <w:rsid w:val="00AB3A18"/>
    <w:rsid w:val="00AC30B4"/>
    <w:rsid w:val="00AD4FB8"/>
    <w:rsid w:val="00AE2360"/>
    <w:rsid w:val="00AE4F07"/>
    <w:rsid w:val="00AF1441"/>
    <w:rsid w:val="00AF511C"/>
    <w:rsid w:val="00B031E8"/>
    <w:rsid w:val="00B05821"/>
    <w:rsid w:val="00B123FA"/>
    <w:rsid w:val="00B12862"/>
    <w:rsid w:val="00B13CEA"/>
    <w:rsid w:val="00B16695"/>
    <w:rsid w:val="00B174BF"/>
    <w:rsid w:val="00B2108A"/>
    <w:rsid w:val="00B24C1D"/>
    <w:rsid w:val="00B27644"/>
    <w:rsid w:val="00B44697"/>
    <w:rsid w:val="00B45BFD"/>
    <w:rsid w:val="00B50F31"/>
    <w:rsid w:val="00B53FBB"/>
    <w:rsid w:val="00B7651D"/>
    <w:rsid w:val="00B768D3"/>
    <w:rsid w:val="00B805BC"/>
    <w:rsid w:val="00B82FF8"/>
    <w:rsid w:val="00B83026"/>
    <w:rsid w:val="00BA0F61"/>
    <w:rsid w:val="00BA348B"/>
    <w:rsid w:val="00BA6680"/>
    <w:rsid w:val="00BB7251"/>
    <w:rsid w:val="00BC65C9"/>
    <w:rsid w:val="00BD27F0"/>
    <w:rsid w:val="00BD2EC5"/>
    <w:rsid w:val="00BD517B"/>
    <w:rsid w:val="00BE240E"/>
    <w:rsid w:val="00BE36B5"/>
    <w:rsid w:val="00BE74FE"/>
    <w:rsid w:val="00BF6FB9"/>
    <w:rsid w:val="00C135C5"/>
    <w:rsid w:val="00C20B16"/>
    <w:rsid w:val="00C43234"/>
    <w:rsid w:val="00C4397C"/>
    <w:rsid w:val="00C4580C"/>
    <w:rsid w:val="00C53EF5"/>
    <w:rsid w:val="00C53FC9"/>
    <w:rsid w:val="00C61C51"/>
    <w:rsid w:val="00C62445"/>
    <w:rsid w:val="00C631CE"/>
    <w:rsid w:val="00C631FB"/>
    <w:rsid w:val="00C66DF8"/>
    <w:rsid w:val="00C6780D"/>
    <w:rsid w:val="00C81585"/>
    <w:rsid w:val="00C90878"/>
    <w:rsid w:val="00C925FE"/>
    <w:rsid w:val="00C93474"/>
    <w:rsid w:val="00C97277"/>
    <w:rsid w:val="00CA10DB"/>
    <w:rsid w:val="00CA7935"/>
    <w:rsid w:val="00CB19B6"/>
    <w:rsid w:val="00CB523B"/>
    <w:rsid w:val="00CB6100"/>
    <w:rsid w:val="00CC3D96"/>
    <w:rsid w:val="00CD13D6"/>
    <w:rsid w:val="00CD150D"/>
    <w:rsid w:val="00CE55E3"/>
    <w:rsid w:val="00CE69B4"/>
    <w:rsid w:val="00CF6A88"/>
    <w:rsid w:val="00D01A84"/>
    <w:rsid w:val="00D04D29"/>
    <w:rsid w:val="00D07DFA"/>
    <w:rsid w:val="00D1351D"/>
    <w:rsid w:val="00D140E7"/>
    <w:rsid w:val="00D1447C"/>
    <w:rsid w:val="00D14E71"/>
    <w:rsid w:val="00D20FB9"/>
    <w:rsid w:val="00D2291B"/>
    <w:rsid w:val="00D24F4B"/>
    <w:rsid w:val="00D31D1E"/>
    <w:rsid w:val="00D3372D"/>
    <w:rsid w:val="00D40F08"/>
    <w:rsid w:val="00D434E1"/>
    <w:rsid w:val="00D62DC9"/>
    <w:rsid w:val="00D63EAA"/>
    <w:rsid w:val="00D662A0"/>
    <w:rsid w:val="00D72C11"/>
    <w:rsid w:val="00D81ACE"/>
    <w:rsid w:val="00D81BFD"/>
    <w:rsid w:val="00D8618D"/>
    <w:rsid w:val="00DA5F2F"/>
    <w:rsid w:val="00DD161A"/>
    <w:rsid w:val="00DD36E1"/>
    <w:rsid w:val="00DD7CFA"/>
    <w:rsid w:val="00DE1ACE"/>
    <w:rsid w:val="00DF401D"/>
    <w:rsid w:val="00DF6124"/>
    <w:rsid w:val="00DF7D55"/>
    <w:rsid w:val="00E063D3"/>
    <w:rsid w:val="00E07E11"/>
    <w:rsid w:val="00E13076"/>
    <w:rsid w:val="00E36FD0"/>
    <w:rsid w:val="00E44A7A"/>
    <w:rsid w:val="00E50E76"/>
    <w:rsid w:val="00E53C74"/>
    <w:rsid w:val="00E568A3"/>
    <w:rsid w:val="00E75E44"/>
    <w:rsid w:val="00E77EF2"/>
    <w:rsid w:val="00E92A35"/>
    <w:rsid w:val="00EA7203"/>
    <w:rsid w:val="00EB0EDF"/>
    <w:rsid w:val="00EC3DCB"/>
    <w:rsid w:val="00EC67DC"/>
    <w:rsid w:val="00ED49BF"/>
    <w:rsid w:val="00EE0468"/>
    <w:rsid w:val="00EE1E3D"/>
    <w:rsid w:val="00EE41CD"/>
    <w:rsid w:val="00F024EB"/>
    <w:rsid w:val="00F203CB"/>
    <w:rsid w:val="00F34F8D"/>
    <w:rsid w:val="00F46E72"/>
    <w:rsid w:val="00F4776B"/>
    <w:rsid w:val="00F529D1"/>
    <w:rsid w:val="00F52AE1"/>
    <w:rsid w:val="00F54BD9"/>
    <w:rsid w:val="00F652C9"/>
    <w:rsid w:val="00F902D3"/>
    <w:rsid w:val="00FA73CF"/>
    <w:rsid w:val="00FB758A"/>
    <w:rsid w:val="00FD443F"/>
    <w:rsid w:val="00FE320C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LU" w:eastAsia="fr-L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17AB4"/>
    <w:pPr>
      <w:spacing w:after="240"/>
      <w:jc w:val="both"/>
    </w:pPr>
    <w:rPr>
      <w:sz w:val="24"/>
      <w:szCs w:val="20"/>
      <w:lang w:val="fr-FR" w:eastAsia="en-GB"/>
    </w:rPr>
  </w:style>
  <w:style w:type="paragraph" w:styleId="Heading1">
    <w:name w:val="heading 1"/>
    <w:basedOn w:val="Normal"/>
    <w:next w:val="Text1"/>
    <w:link w:val="Heading1Char"/>
    <w:uiPriority w:val="99"/>
    <w:qFormat/>
    <w:rsid w:val="00217AB4"/>
    <w:pPr>
      <w:keepNext/>
      <w:numPr>
        <w:numId w:val="9"/>
      </w:numPr>
      <w:tabs>
        <w:tab w:val="clear" w:pos="360"/>
      </w:tabs>
      <w:spacing w:before="240"/>
      <w:ind w:left="482" w:hanging="482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217AB4"/>
    <w:pPr>
      <w:keepNext/>
      <w:numPr>
        <w:ilvl w:val="1"/>
        <w:numId w:val="2"/>
      </w:numPr>
      <w:tabs>
        <w:tab w:val="clear" w:pos="643"/>
      </w:tabs>
      <w:ind w:left="1077" w:hanging="595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217AB4"/>
    <w:pPr>
      <w:keepNext/>
      <w:numPr>
        <w:ilvl w:val="2"/>
        <w:numId w:val="3"/>
      </w:numPr>
      <w:tabs>
        <w:tab w:val="clear" w:pos="926"/>
      </w:tabs>
      <w:ind w:left="1916" w:hanging="839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217AB4"/>
    <w:pPr>
      <w:keepNext/>
      <w:numPr>
        <w:ilvl w:val="3"/>
        <w:numId w:val="4"/>
      </w:numPr>
      <w:tabs>
        <w:tab w:val="clear" w:pos="1209"/>
      </w:tabs>
      <w:ind w:left="2880" w:hanging="96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17AB4"/>
    <w:pPr>
      <w:numPr>
        <w:ilvl w:val="4"/>
        <w:numId w:val="5"/>
      </w:numPr>
      <w:tabs>
        <w:tab w:val="clear" w:pos="360"/>
      </w:tabs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AB4"/>
    <w:pPr>
      <w:numPr>
        <w:ilvl w:val="5"/>
        <w:numId w:val="5"/>
      </w:numPr>
      <w:tabs>
        <w:tab w:val="clear" w:pos="360"/>
      </w:tabs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AB4"/>
    <w:pPr>
      <w:numPr>
        <w:ilvl w:val="6"/>
        <w:numId w:val="5"/>
      </w:numPr>
      <w:tabs>
        <w:tab w:val="clear" w:pos="360"/>
      </w:tabs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7AB4"/>
    <w:pPr>
      <w:numPr>
        <w:ilvl w:val="7"/>
        <w:numId w:val="5"/>
      </w:numPr>
      <w:tabs>
        <w:tab w:val="clear" w:pos="360"/>
      </w:tabs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7AB4"/>
    <w:pPr>
      <w:numPr>
        <w:ilvl w:val="8"/>
        <w:numId w:val="13"/>
      </w:numPr>
      <w:tabs>
        <w:tab w:val="clear" w:pos="360"/>
      </w:tabs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D78"/>
    <w:rPr>
      <w:rFonts w:cs="Times New Roman"/>
      <w:b/>
      <w:smallCaps/>
      <w:sz w:val="24"/>
      <w:lang w:val="fr-FR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3D78"/>
    <w:rPr>
      <w:rFonts w:cs="Times New Roman"/>
      <w:b/>
      <w:sz w:val="20"/>
      <w:szCs w:val="20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3D78"/>
    <w:rPr>
      <w:rFonts w:cs="Times New Roman"/>
      <w:i/>
      <w:sz w:val="20"/>
      <w:szCs w:val="20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3D78"/>
    <w:rPr>
      <w:rFonts w:cs="Times New Roman"/>
      <w:sz w:val="20"/>
      <w:szCs w:val="20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3D78"/>
    <w:rPr>
      <w:rFonts w:ascii="Arial" w:hAnsi="Arial" w:cs="Times New Roman"/>
      <w:sz w:val="20"/>
      <w:szCs w:val="20"/>
      <w:lang w:val="fr-FR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3D78"/>
    <w:rPr>
      <w:rFonts w:ascii="Arial" w:hAnsi="Arial" w:cs="Times New Roman"/>
      <w:i/>
      <w:sz w:val="20"/>
      <w:szCs w:val="20"/>
      <w:lang w:val="fr-FR"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3D78"/>
    <w:rPr>
      <w:rFonts w:ascii="Arial" w:hAnsi="Arial" w:cs="Times New Roman"/>
      <w:sz w:val="20"/>
      <w:szCs w:val="20"/>
      <w:lang w:val="fr-FR"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13D78"/>
    <w:rPr>
      <w:rFonts w:ascii="Arial" w:hAnsi="Arial" w:cs="Times New Roman"/>
      <w:i/>
      <w:sz w:val="20"/>
      <w:szCs w:val="20"/>
      <w:lang w:val="fr-FR"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13D78"/>
    <w:rPr>
      <w:rFonts w:ascii="Arial" w:hAnsi="Arial" w:cs="Times New Roman"/>
      <w:i/>
      <w:sz w:val="18"/>
      <w:lang w:val="fr-FR" w:eastAsia="en-GB" w:bidi="ar-SA"/>
    </w:rPr>
  </w:style>
  <w:style w:type="paragraph" w:customStyle="1" w:styleId="Text1">
    <w:name w:val="Text 1"/>
    <w:basedOn w:val="Normal"/>
    <w:uiPriority w:val="99"/>
    <w:rsid w:val="00217AB4"/>
    <w:pPr>
      <w:ind w:left="483"/>
    </w:pPr>
  </w:style>
  <w:style w:type="paragraph" w:customStyle="1" w:styleId="Text2">
    <w:name w:val="Text 2"/>
    <w:basedOn w:val="Normal"/>
    <w:uiPriority w:val="99"/>
    <w:rsid w:val="00217AB4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uiPriority w:val="99"/>
    <w:rsid w:val="00217AB4"/>
    <w:pPr>
      <w:tabs>
        <w:tab w:val="left" w:pos="2302"/>
      </w:tabs>
      <w:ind w:left="1917"/>
    </w:pPr>
  </w:style>
  <w:style w:type="paragraph" w:customStyle="1" w:styleId="Address">
    <w:name w:val="Address"/>
    <w:basedOn w:val="Normal"/>
    <w:uiPriority w:val="99"/>
    <w:rsid w:val="00217AB4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217AB4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217AB4"/>
    <w:pPr>
      <w:spacing w:after="720"/>
      <w:ind w:left="5103"/>
      <w:jc w:val="left"/>
    </w:pPr>
  </w:style>
  <w:style w:type="paragraph" w:customStyle="1" w:styleId="NumPar4">
    <w:name w:val="NumPar 4"/>
    <w:basedOn w:val="Heading4"/>
    <w:next w:val="Text4"/>
    <w:uiPriority w:val="99"/>
    <w:rsid w:val="00217AB4"/>
    <w:pPr>
      <w:keepNext w:val="0"/>
      <w:numPr>
        <w:numId w:val="12"/>
      </w:numPr>
      <w:tabs>
        <w:tab w:val="clear" w:pos="1209"/>
      </w:tabs>
      <w:ind w:left="2880" w:hanging="964"/>
    </w:pPr>
  </w:style>
  <w:style w:type="paragraph" w:customStyle="1" w:styleId="Text4">
    <w:name w:val="Text 4"/>
    <w:basedOn w:val="Normal"/>
    <w:uiPriority w:val="99"/>
    <w:rsid w:val="00217AB4"/>
    <w:pPr>
      <w:ind w:left="2880"/>
    </w:pPr>
  </w:style>
  <w:style w:type="paragraph" w:styleId="TOC4">
    <w:name w:val="toc 4"/>
    <w:basedOn w:val="Normal"/>
    <w:next w:val="Normal"/>
    <w:uiPriority w:val="99"/>
    <w:semiHidden/>
    <w:rsid w:val="00217AB4"/>
    <w:pPr>
      <w:tabs>
        <w:tab w:val="right" w:leader="dot" w:pos="8641"/>
      </w:tabs>
      <w:spacing w:before="60" w:after="60"/>
      <w:ind w:left="2880" w:right="720" w:hanging="964"/>
    </w:pPr>
    <w:rPr>
      <w:lang w:val="en-GB"/>
    </w:rPr>
  </w:style>
  <w:style w:type="paragraph" w:styleId="Closing">
    <w:name w:val="Closing"/>
    <w:basedOn w:val="Normal"/>
    <w:next w:val="Signature"/>
    <w:link w:val="ClosingChar"/>
    <w:uiPriority w:val="99"/>
    <w:rsid w:val="00217AB4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13D78"/>
    <w:rPr>
      <w:rFonts w:cs="Times New Roman"/>
      <w:sz w:val="20"/>
      <w:szCs w:val="20"/>
      <w:lang w:val="fr-FR" w:eastAsia="en-GB"/>
    </w:rPr>
  </w:style>
  <w:style w:type="paragraph" w:styleId="Signature">
    <w:name w:val="Signature"/>
    <w:basedOn w:val="Normal"/>
    <w:next w:val="Enclosures"/>
    <w:link w:val="SignatureChar"/>
    <w:uiPriority w:val="99"/>
    <w:rsid w:val="00217AB4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13D78"/>
    <w:rPr>
      <w:rFonts w:cs="Times New Roman"/>
      <w:sz w:val="20"/>
      <w:szCs w:val="20"/>
      <w:lang w:val="fr-FR" w:eastAsia="en-GB"/>
    </w:rPr>
  </w:style>
  <w:style w:type="paragraph" w:customStyle="1" w:styleId="Enclosures">
    <w:name w:val="Enclosures"/>
    <w:basedOn w:val="Normal"/>
    <w:next w:val="Participants"/>
    <w:uiPriority w:val="99"/>
    <w:rsid w:val="00217AB4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uiPriority w:val="99"/>
    <w:rsid w:val="00217AB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link w:val="DateChar"/>
    <w:uiPriority w:val="99"/>
    <w:rsid w:val="00217AB4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13D78"/>
    <w:rPr>
      <w:rFonts w:cs="Times New Roman"/>
      <w:sz w:val="20"/>
      <w:szCs w:val="20"/>
      <w:lang w:val="fr-FR" w:eastAsia="en-GB"/>
    </w:rPr>
  </w:style>
  <w:style w:type="paragraph" w:customStyle="1" w:styleId="References">
    <w:name w:val="References"/>
    <w:basedOn w:val="Normal"/>
    <w:next w:val="AddressTR"/>
    <w:uiPriority w:val="99"/>
    <w:rsid w:val="00217AB4"/>
    <w:pPr>
      <w:ind w:left="5103"/>
      <w:jc w:val="left"/>
    </w:pPr>
    <w:rPr>
      <w:sz w:val="20"/>
    </w:rPr>
  </w:style>
  <w:style w:type="paragraph" w:customStyle="1" w:styleId="DoubSign">
    <w:name w:val="DoubSign"/>
    <w:basedOn w:val="Normal"/>
    <w:next w:val="Enclosures"/>
    <w:uiPriority w:val="99"/>
    <w:rsid w:val="00217AB4"/>
    <w:pPr>
      <w:tabs>
        <w:tab w:val="left" w:pos="5103"/>
      </w:tabs>
      <w:spacing w:before="1200" w:after="0"/>
      <w:jc w:val="left"/>
    </w:pPr>
  </w:style>
  <w:style w:type="paragraph" w:styleId="Footer">
    <w:name w:val="footer"/>
    <w:basedOn w:val="Normal"/>
    <w:link w:val="FooterChar"/>
    <w:uiPriority w:val="99"/>
    <w:rsid w:val="00217AB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D78"/>
    <w:rPr>
      <w:rFonts w:cs="Times New Roman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217AB4"/>
    <w:rPr>
      <w:rFonts w:ascii="TimesNewRomanPS" w:hAnsi="TimesNewRomanPS"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17AB4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D78"/>
    <w:rPr>
      <w:rFonts w:cs="Times New Roman"/>
      <w:sz w:val="20"/>
      <w:szCs w:val="20"/>
      <w:lang w:val="fr-FR" w:eastAsia="en-GB"/>
    </w:rPr>
  </w:style>
  <w:style w:type="paragraph" w:customStyle="1" w:styleId="NoteHead">
    <w:name w:val="NoteHead"/>
    <w:basedOn w:val="Normal"/>
    <w:next w:val="Subject"/>
    <w:uiPriority w:val="99"/>
    <w:rsid w:val="00217AB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217AB4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217AB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217AB4"/>
    <w:pPr>
      <w:keepNext w:val="0"/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217AB4"/>
    <w:pPr>
      <w:keepNext w:val="0"/>
      <w:numPr>
        <w:numId w:val="10"/>
      </w:numPr>
      <w:tabs>
        <w:tab w:val="clear" w:pos="643"/>
      </w:tabs>
      <w:ind w:left="1077" w:hanging="595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217AB4"/>
    <w:pPr>
      <w:keepNext w:val="0"/>
      <w:numPr>
        <w:numId w:val="11"/>
      </w:numPr>
      <w:tabs>
        <w:tab w:val="clear" w:pos="926"/>
      </w:tabs>
      <w:ind w:left="1917" w:hanging="840"/>
    </w:pPr>
    <w:rPr>
      <w:i w:val="0"/>
    </w:rPr>
  </w:style>
  <w:style w:type="paragraph" w:customStyle="1" w:styleId="Participants">
    <w:name w:val="Participants"/>
    <w:basedOn w:val="Normal"/>
    <w:next w:val="Copies"/>
    <w:uiPriority w:val="99"/>
    <w:rsid w:val="00217AB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TOC1">
    <w:name w:val="toc 1"/>
    <w:basedOn w:val="Normal"/>
    <w:next w:val="Normal"/>
    <w:uiPriority w:val="99"/>
    <w:semiHidden/>
    <w:rsid w:val="00217AB4"/>
    <w:pPr>
      <w:tabs>
        <w:tab w:val="right" w:leader="dot" w:pos="8640"/>
      </w:tabs>
      <w:spacing w:before="120" w:after="120"/>
      <w:ind w:left="482" w:right="720" w:hanging="482"/>
    </w:pPr>
    <w:rPr>
      <w:caps/>
      <w:lang w:val="en-GB"/>
    </w:rPr>
  </w:style>
  <w:style w:type="paragraph" w:styleId="TOC2">
    <w:name w:val="toc 2"/>
    <w:basedOn w:val="Normal"/>
    <w:next w:val="Normal"/>
    <w:uiPriority w:val="99"/>
    <w:semiHidden/>
    <w:rsid w:val="00217AB4"/>
    <w:pPr>
      <w:tabs>
        <w:tab w:val="right" w:leader="dot" w:pos="8640"/>
      </w:tabs>
      <w:spacing w:before="60" w:after="60"/>
      <w:ind w:left="1077" w:right="720" w:hanging="595"/>
    </w:pPr>
    <w:rPr>
      <w:lang w:val="en-GB"/>
    </w:rPr>
  </w:style>
  <w:style w:type="paragraph" w:styleId="TOC3">
    <w:name w:val="toc 3"/>
    <w:basedOn w:val="Normal"/>
    <w:next w:val="Normal"/>
    <w:uiPriority w:val="99"/>
    <w:semiHidden/>
    <w:rsid w:val="00217AB4"/>
    <w:pPr>
      <w:tabs>
        <w:tab w:val="right" w:leader="dot" w:pos="8640"/>
      </w:tabs>
      <w:spacing w:before="60" w:after="60"/>
      <w:ind w:left="1916" w:right="720" w:hanging="839"/>
    </w:pPr>
    <w:rPr>
      <w:lang w:val="en-GB"/>
    </w:rPr>
  </w:style>
  <w:style w:type="paragraph" w:customStyle="1" w:styleId="YReferences">
    <w:name w:val="YReferences"/>
    <w:basedOn w:val="Normal"/>
    <w:next w:val="Normal"/>
    <w:uiPriority w:val="99"/>
    <w:rsid w:val="00217AB4"/>
    <w:pPr>
      <w:spacing w:after="480"/>
      <w:ind w:left="1191" w:hanging="1191"/>
    </w:pPr>
  </w:style>
  <w:style w:type="paragraph" w:styleId="EnvelopeAddress">
    <w:name w:val="envelope address"/>
    <w:basedOn w:val="Normal"/>
    <w:uiPriority w:val="99"/>
    <w:rsid w:val="00217AB4"/>
    <w:pPr>
      <w:framePr w:w="7920" w:h="1980" w:hRule="exact" w:hSpace="180" w:wrap="auto" w:hAnchor="page" w:xAlign="center" w:yAlign="bottom"/>
      <w:spacing w:after="0"/>
    </w:pPr>
    <w:rPr>
      <w:lang w:val="en-GB"/>
    </w:rPr>
  </w:style>
  <w:style w:type="paragraph" w:styleId="EnvelopeReturn">
    <w:name w:val="envelope return"/>
    <w:basedOn w:val="Normal"/>
    <w:uiPriority w:val="99"/>
    <w:rsid w:val="00217AB4"/>
    <w:pPr>
      <w:spacing w:after="0"/>
    </w:pPr>
    <w:rPr>
      <w:sz w:val="20"/>
      <w:lang w:val="en-GB"/>
    </w:rPr>
  </w:style>
  <w:style w:type="paragraph" w:customStyle="1" w:styleId="ZCom">
    <w:name w:val="Z_Com"/>
    <w:basedOn w:val="Normal"/>
    <w:next w:val="ZDGName"/>
    <w:uiPriority w:val="99"/>
    <w:rsid w:val="00217AB4"/>
    <w:pPr>
      <w:widowControl w:val="0"/>
      <w:spacing w:after="0"/>
      <w:ind w:right="85"/>
    </w:pPr>
    <w:rPr>
      <w:rFonts w:ascii="Arial" w:hAnsi="Arial"/>
    </w:rPr>
  </w:style>
  <w:style w:type="paragraph" w:customStyle="1" w:styleId="ZDGName">
    <w:name w:val="Z_DGName"/>
    <w:basedOn w:val="Normal"/>
    <w:uiPriority w:val="99"/>
    <w:rsid w:val="00217AB4"/>
    <w:pPr>
      <w:widowControl w:val="0"/>
      <w:spacing w:after="0"/>
      <w:ind w:right="85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217A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D78"/>
    <w:rPr>
      <w:rFonts w:cs="Times New Roman"/>
      <w:sz w:val="20"/>
      <w:szCs w:val="20"/>
      <w:lang w:val="fr-FR" w:eastAsia="en-GB"/>
    </w:rPr>
  </w:style>
  <w:style w:type="paragraph" w:customStyle="1" w:styleId="Contact">
    <w:name w:val="Contact"/>
    <w:basedOn w:val="Normal"/>
    <w:next w:val="Enclosures"/>
    <w:uiPriority w:val="99"/>
    <w:rsid w:val="00E53C74"/>
    <w:pPr>
      <w:spacing w:before="480" w:after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uiPriority w:val="99"/>
    <w:rsid w:val="00E53C74"/>
    <w:pPr>
      <w:numPr>
        <w:numId w:val="23"/>
      </w:numPr>
    </w:pPr>
    <w:rPr>
      <w:lang w:eastAsia="en-US"/>
    </w:rPr>
  </w:style>
  <w:style w:type="paragraph" w:customStyle="1" w:styleId="ListBullet1">
    <w:name w:val="List Bullet 1"/>
    <w:basedOn w:val="Text1"/>
    <w:uiPriority w:val="99"/>
    <w:rsid w:val="00E53C74"/>
    <w:pPr>
      <w:numPr>
        <w:numId w:val="24"/>
      </w:numPr>
    </w:pPr>
    <w:rPr>
      <w:lang w:eastAsia="en-US"/>
    </w:rPr>
  </w:style>
  <w:style w:type="paragraph" w:styleId="ListBullet2">
    <w:name w:val="List Bullet 2"/>
    <w:basedOn w:val="Text2"/>
    <w:uiPriority w:val="99"/>
    <w:rsid w:val="00E53C74"/>
    <w:pPr>
      <w:numPr>
        <w:numId w:val="25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uiPriority w:val="99"/>
    <w:rsid w:val="00E53C74"/>
    <w:pPr>
      <w:numPr>
        <w:numId w:val="26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uiPriority w:val="99"/>
    <w:rsid w:val="00E53C74"/>
    <w:pPr>
      <w:numPr>
        <w:numId w:val="27"/>
      </w:numPr>
    </w:pPr>
    <w:rPr>
      <w:lang w:eastAsia="en-US"/>
    </w:rPr>
  </w:style>
  <w:style w:type="paragraph" w:customStyle="1" w:styleId="ListDash">
    <w:name w:val="List Dash"/>
    <w:basedOn w:val="Normal"/>
    <w:uiPriority w:val="99"/>
    <w:rsid w:val="00E53C74"/>
    <w:pPr>
      <w:numPr>
        <w:numId w:val="28"/>
      </w:numPr>
    </w:pPr>
    <w:rPr>
      <w:lang w:eastAsia="en-US"/>
    </w:rPr>
  </w:style>
  <w:style w:type="paragraph" w:customStyle="1" w:styleId="ListDash1">
    <w:name w:val="List Dash 1"/>
    <w:basedOn w:val="Text1"/>
    <w:uiPriority w:val="99"/>
    <w:rsid w:val="00E53C74"/>
    <w:pPr>
      <w:numPr>
        <w:numId w:val="29"/>
      </w:numPr>
    </w:pPr>
    <w:rPr>
      <w:lang w:eastAsia="en-US"/>
    </w:rPr>
  </w:style>
  <w:style w:type="paragraph" w:customStyle="1" w:styleId="ListDash2">
    <w:name w:val="List Dash 2"/>
    <w:basedOn w:val="Text2"/>
    <w:uiPriority w:val="99"/>
    <w:rsid w:val="00E53C74"/>
    <w:pPr>
      <w:numPr>
        <w:numId w:val="30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uiPriority w:val="99"/>
    <w:rsid w:val="00E53C74"/>
    <w:pPr>
      <w:numPr>
        <w:numId w:val="31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uiPriority w:val="99"/>
    <w:rsid w:val="00E53C74"/>
    <w:pPr>
      <w:numPr>
        <w:numId w:val="32"/>
      </w:numPr>
    </w:pPr>
    <w:rPr>
      <w:lang w:eastAsia="en-US"/>
    </w:rPr>
  </w:style>
  <w:style w:type="paragraph" w:styleId="ListNumber">
    <w:name w:val="List Number"/>
    <w:basedOn w:val="Normal"/>
    <w:uiPriority w:val="99"/>
    <w:rsid w:val="00E53C74"/>
    <w:pPr>
      <w:numPr>
        <w:numId w:val="33"/>
      </w:numPr>
    </w:pPr>
    <w:rPr>
      <w:lang w:eastAsia="en-US"/>
    </w:rPr>
  </w:style>
  <w:style w:type="paragraph" w:customStyle="1" w:styleId="ListNumber1">
    <w:name w:val="List Number 1"/>
    <w:basedOn w:val="Text1"/>
    <w:uiPriority w:val="99"/>
    <w:rsid w:val="00E53C74"/>
    <w:pPr>
      <w:numPr>
        <w:numId w:val="34"/>
      </w:numPr>
    </w:pPr>
    <w:rPr>
      <w:lang w:eastAsia="en-US"/>
    </w:rPr>
  </w:style>
  <w:style w:type="paragraph" w:styleId="ListNumber2">
    <w:name w:val="List Number 2"/>
    <w:basedOn w:val="Text2"/>
    <w:uiPriority w:val="99"/>
    <w:rsid w:val="00E53C74"/>
    <w:pPr>
      <w:numPr>
        <w:numId w:val="35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uiPriority w:val="99"/>
    <w:rsid w:val="00E53C74"/>
    <w:pPr>
      <w:numPr>
        <w:numId w:val="36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uiPriority w:val="99"/>
    <w:rsid w:val="00E53C74"/>
    <w:pPr>
      <w:numPr>
        <w:numId w:val="37"/>
      </w:numPr>
    </w:pPr>
    <w:rPr>
      <w:lang w:eastAsia="en-US"/>
    </w:rPr>
  </w:style>
  <w:style w:type="paragraph" w:customStyle="1" w:styleId="ListNumberLevel2">
    <w:name w:val="List Number (Level 2)"/>
    <w:basedOn w:val="Normal"/>
    <w:uiPriority w:val="99"/>
    <w:rsid w:val="00E53C74"/>
    <w:pPr>
      <w:numPr>
        <w:ilvl w:val="1"/>
        <w:numId w:val="33"/>
      </w:numPr>
    </w:pPr>
    <w:rPr>
      <w:lang w:eastAsia="en-US"/>
    </w:rPr>
  </w:style>
  <w:style w:type="paragraph" w:customStyle="1" w:styleId="ListNumber1Level2">
    <w:name w:val="List Number 1 (Level 2)"/>
    <w:basedOn w:val="Text1"/>
    <w:uiPriority w:val="99"/>
    <w:rsid w:val="00E53C74"/>
    <w:pPr>
      <w:numPr>
        <w:ilvl w:val="1"/>
        <w:numId w:val="34"/>
      </w:numPr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rsid w:val="00E53C74"/>
    <w:pPr>
      <w:numPr>
        <w:ilvl w:val="1"/>
        <w:numId w:val="35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uiPriority w:val="99"/>
    <w:rsid w:val="00E53C74"/>
    <w:pPr>
      <w:numPr>
        <w:ilvl w:val="1"/>
        <w:numId w:val="36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uiPriority w:val="99"/>
    <w:rsid w:val="00E53C74"/>
    <w:pPr>
      <w:numPr>
        <w:ilvl w:val="1"/>
        <w:numId w:val="37"/>
      </w:numPr>
    </w:pPr>
    <w:rPr>
      <w:lang w:eastAsia="en-US"/>
    </w:rPr>
  </w:style>
  <w:style w:type="paragraph" w:customStyle="1" w:styleId="ListNumberLevel3">
    <w:name w:val="List Number (Level 3)"/>
    <w:basedOn w:val="Normal"/>
    <w:uiPriority w:val="99"/>
    <w:rsid w:val="00E53C74"/>
    <w:pPr>
      <w:numPr>
        <w:ilvl w:val="2"/>
        <w:numId w:val="33"/>
      </w:numPr>
    </w:pPr>
    <w:rPr>
      <w:lang w:eastAsia="en-US"/>
    </w:rPr>
  </w:style>
  <w:style w:type="paragraph" w:customStyle="1" w:styleId="ListNumber1Level3">
    <w:name w:val="List Number 1 (Level 3)"/>
    <w:basedOn w:val="Text1"/>
    <w:uiPriority w:val="99"/>
    <w:rsid w:val="00E53C74"/>
    <w:pPr>
      <w:numPr>
        <w:ilvl w:val="2"/>
        <w:numId w:val="34"/>
      </w:numPr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rsid w:val="00E53C74"/>
    <w:pPr>
      <w:numPr>
        <w:ilvl w:val="2"/>
        <w:numId w:val="35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uiPriority w:val="99"/>
    <w:rsid w:val="00E53C74"/>
    <w:pPr>
      <w:numPr>
        <w:ilvl w:val="2"/>
        <w:numId w:val="36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uiPriority w:val="99"/>
    <w:rsid w:val="00E53C74"/>
    <w:pPr>
      <w:numPr>
        <w:ilvl w:val="2"/>
        <w:numId w:val="37"/>
      </w:numPr>
    </w:pPr>
    <w:rPr>
      <w:lang w:eastAsia="en-US"/>
    </w:rPr>
  </w:style>
  <w:style w:type="paragraph" w:customStyle="1" w:styleId="ListNumberLevel4">
    <w:name w:val="List Number (Level 4)"/>
    <w:basedOn w:val="Normal"/>
    <w:uiPriority w:val="99"/>
    <w:rsid w:val="00E53C74"/>
    <w:pPr>
      <w:numPr>
        <w:ilvl w:val="3"/>
        <w:numId w:val="33"/>
      </w:numPr>
    </w:pPr>
    <w:rPr>
      <w:lang w:eastAsia="en-US"/>
    </w:rPr>
  </w:style>
  <w:style w:type="paragraph" w:customStyle="1" w:styleId="ListNumber1Level4">
    <w:name w:val="List Number 1 (Level 4)"/>
    <w:basedOn w:val="Text1"/>
    <w:uiPriority w:val="99"/>
    <w:rsid w:val="00E53C74"/>
    <w:pPr>
      <w:numPr>
        <w:ilvl w:val="3"/>
        <w:numId w:val="34"/>
      </w:numPr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rsid w:val="00E53C74"/>
    <w:pPr>
      <w:numPr>
        <w:ilvl w:val="3"/>
        <w:numId w:val="35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uiPriority w:val="99"/>
    <w:rsid w:val="00E53C74"/>
    <w:pPr>
      <w:numPr>
        <w:ilvl w:val="3"/>
        <w:numId w:val="36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uiPriority w:val="99"/>
    <w:rsid w:val="00E53C74"/>
    <w:pPr>
      <w:numPr>
        <w:ilvl w:val="3"/>
        <w:numId w:val="37"/>
      </w:numPr>
    </w:pPr>
    <w:rPr>
      <w:lang w:eastAsia="en-US"/>
    </w:rPr>
  </w:style>
  <w:style w:type="paragraph" w:styleId="TOC5">
    <w:name w:val="toc 5"/>
    <w:basedOn w:val="Normal"/>
    <w:next w:val="Normal"/>
    <w:uiPriority w:val="99"/>
    <w:semiHidden/>
    <w:rsid w:val="00E53C74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Heading">
    <w:name w:val="TOC Heading"/>
    <w:basedOn w:val="Normal"/>
    <w:next w:val="Normal"/>
    <w:uiPriority w:val="99"/>
    <w:qFormat/>
    <w:rsid w:val="00E53C74"/>
    <w:pPr>
      <w:keepNext/>
      <w:spacing w:before="240"/>
      <w:jc w:val="center"/>
    </w:pPr>
    <w:rPr>
      <w:b/>
      <w:lang w:eastAsia="en-US"/>
    </w:rPr>
  </w:style>
  <w:style w:type="paragraph" w:customStyle="1" w:styleId="Tiret3">
    <w:name w:val="Tiret 3"/>
    <w:basedOn w:val="Normal"/>
    <w:autoRedefine/>
    <w:uiPriority w:val="99"/>
    <w:rsid w:val="00217AB4"/>
    <w:pPr>
      <w:numPr>
        <w:numId w:val="22"/>
      </w:numPr>
      <w:tabs>
        <w:tab w:val="clear" w:pos="1069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0"/>
      <w:ind w:left="851" w:hanging="284"/>
    </w:pPr>
    <w:rPr>
      <w:rFonts w:ascii="Arial" w:hAnsi="Arial"/>
      <w:sz w:val="22"/>
    </w:rPr>
  </w:style>
  <w:style w:type="character" w:styleId="Strong">
    <w:name w:val="Strong"/>
    <w:basedOn w:val="DefaultParagraphFont"/>
    <w:uiPriority w:val="99"/>
    <w:qFormat/>
    <w:rsid w:val="001E478D"/>
    <w:rPr>
      <w:rFonts w:cs="Times New Roman"/>
      <w:b/>
    </w:rPr>
  </w:style>
  <w:style w:type="paragraph" w:styleId="NormalWeb">
    <w:name w:val="Normal (Web)"/>
    <w:basedOn w:val="Normal"/>
    <w:uiPriority w:val="99"/>
    <w:rsid w:val="001E478D"/>
    <w:pPr>
      <w:spacing w:before="100" w:beforeAutospacing="1" w:after="100" w:afterAutospacing="1"/>
      <w:jc w:val="left"/>
    </w:pPr>
    <w:rPr>
      <w:szCs w:val="24"/>
      <w:lang w:val="en-GB"/>
    </w:rPr>
  </w:style>
  <w:style w:type="character" w:styleId="Hyperlink">
    <w:name w:val="Hyperlink"/>
    <w:basedOn w:val="DefaultParagraphFont"/>
    <w:uiPriority w:val="99"/>
    <w:rsid w:val="00893C22"/>
    <w:rPr>
      <w:rFonts w:cs="Times New Roman"/>
      <w:color w:val="0000FF"/>
      <w:u w:val="single"/>
    </w:rPr>
  </w:style>
  <w:style w:type="paragraph" w:customStyle="1" w:styleId="5Normal">
    <w:name w:val="5 Normal"/>
    <w:link w:val="5NormalChar"/>
    <w:uiPriority w:val="99"/>
    <w:rsid w:val="004229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lang w:val="en-GB" w:eastAsia="en-GB"/>
    </w:rPr>
  </w:style>
  <w:style w:type="character" w:customStyle="1" w:styleId="5NormalCharChar">
    <w:name w:val="5 Normal Char Char"/>
    <w:uiPriority w:val="99"/>
    <w:locked/>
    <w:rsid w:val="00422983"/>
    <w:rPr>
      <w:rFonts w:ascii="Arial" w:hAnsi="Arial"/>
      <w:spacing w:val="-2"/>
      <w:sz w:val="18"/>
      <w:lang w:val="en-GB"/>
    </w:rPr>
  </w:style>
  <w:style w:type="character" w:customStyle="1" w:styleId="5NormalChar">
    <w:name w:val="5 Normal Char"/>
    <w:link w:val="5Normal"/>
    <w:uiPriority w:val="99"/>
    <w:locked/>
    <w:rsid w:val="00422983"/>
    <w:rPr>
      <w:rFonts w:ascii="Arial" w:hAnsi="Arial"/>
      <w:spacing w:val="-2"/>
      <w:sz w:val="22"/>
      <w:lang w:val="en-GB" w:eastAsia="en-GB"/>
    </w:rPr>
  </w:style>
  <w:style w:type="paragraph" w:customStyle="1" w:styleId="bodytext">
    <w:name w:val="bodytext"/>
    <w:basedOn w:val="Normal"/>
    <w:uiPriority w:val="99"/>
    <w:rsid w:val="00594CA5"/>
    <w:pPr>
      <w:spacing w:before="100" w:beforeAutospacing="1" w:after="100" w:afterAutospacing="1"/>
      <w:jc w:val="left"/>
    </w:pPr>
    <w:rPr>
      <w:szCs w:val="24"/>
      <w:lang w:val="en-GB"/>
    </w:rPr>
  </w:style>
  <w:style w:type="paragraph" w:customStyle="1" w:styleId="fonddroite">
    <w:name w:val="fond_droite"/>
    <w:basedOn w:val="Normal"/>
    <w:uiPriority w:val="99"/>
    <w:rsid w:val="00594CA5"/>
    <w:pPr>
      <w:spacing w:before="100" w:beforeAutospacing="1" w:after="100" w:afterAutospacing="1"/>
      <w:jc w:val="left"/>
    </w:pPr>
    <w:rPr>
      <w:szCs w:val="24"/>
      <w:lang w:val="en-GB"/>
    </w:rPr>
  </w:style>
  <w:style w:type="character" w:customStyle="1" w:styleId="titreencart">
    <w:name w:val="titre_encart"/>
    <w:basedOn w:val="DefaultParagraphFont"/>
    <w:uiPriority w:val="99"/>
    <w:rsid w:val="00594CA5"/>
    <w:rPr>
      <w:rFonts w:cs="Times New Roman"/>
    </w:rPr>
  </w:style>
  <w:style w:type="character" w:customStyle="1" w:styleId="flechebleu">
    <w:name w:val="fleche_bleu"/>
    <w:basedOn w:val="DefaultParagraphFont"/>
    <w:uiPriority w:val="99"/>
    <w:rsid w:val="00594CA5"/>
    <w:rPr>
      <w:rFonts w:cs="Times New Roman"/>
    </w:rPr>
  </w:style>
  <w:style w:type="table" w:styleId="TableGrid">
    <w:name w:val="Table Grid"/>
    <w:basedOn w:val="TableNormal"/>
    <w:uiPriority w:val="99"/>
    <w:rsid w:val="001773C9"/>
    <w:pPr>
      <w:spacing w:after="24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C030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1C03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0308"/>
    <w:rPr>
      <w:rFonts w:ascii="Tahoma" w:hAnsi="Tahoma" w:cs="Tahoma"/>
      <w:sz w:val="16"/>
      <w:szCs w:val="16"/>
      <w:lang w:val="fr-FR" w:eastAsia="en-GB"/>
    </w:rPr>
  </w:style>
  <w:style w:type="character" w:customStyle="1" w:styleId="st1">
    <w:name w:val="st1"/>
    <w:basedOn w:val="DefaultParagraphFont"/>
    <w:uiPriority w:val="99"/>
    <w:rsid w:val="00723B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4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301008532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none" w:sz="0" w:space="0" w:color="auto"/>
                <w:right w:val="single" w:sz="6" w:space="0" w:color="B1B6B2"/>
              </w:divBdr>
              <w:divsChild>
                <w:div w:id="301008524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20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851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single" w:sz="6" w:space="14" w:color="D9D9D9"/>
                  </w:divBdr>
                  <w:divsChild>
                    <w:div w:id="301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547">
                          <w:marLeft w:val="0"/>
                          <w:marRight w:val="0"/>
                          <w:marTop w:val="272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8537">
                                      <w:marLeft w:val="149"/>
                                      <w:marRight w:val="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8548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0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2</Pages>
  <Words>568</Words>
  <Characters>3128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 CHRISTOPHORY</dc:creator>
  <cp:keywords>EL3</cp:keywords>
  <dc:description>v3.0  04.03.96</dc:description>
  <cp:lastModifiedBy>VWeitzel</cp:lastModifiedBy>
  <cp:revision>2</cp:revision>
  <cp:lastPrinted>2013-02-19T15:32:00Z</cp:lastPrinted>
  <dcterms:created xsi:type="dcterms:W3CDTF">2013-02-22T11:04:00Z</dcterms:created>
  <dcterms:modified xsi:type="dcterms:W3CDTF">2013-02-22T11:04:00Z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21000</vt:lpwstr>
  </property>
  <property fmtid="{D5CDD505-2E9C-101B-9397-08002B2CF9AE}" pid="5" name="Formatting">
    <vt:lpwstr>4.1</vt:lpwstr>
  </property>
  <property fmtid="{D5CDD505-2E9C-101B-9397-08002B2CF9AE}" pid="6" name="_NewReviewCycle">
    <vt:lpwstr/>
  </property>
</Properties>
</file>